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9635" w14:textId="77777777" w:rsidR="004448FD" w:rsidRDefault="000358EA">
      <w:pPr>
        <w:rPr>
          <w:rFonts w:cstheme="minorHAnsi"/>
          <w:b/>
          <w:sz w:val="28"/>
          <w:szCs w:val="28"/>
        </w:rPr>
      </w:pPr>
      <w:r w:rsidRPr="000358EA">
        <w:rPr>
          <w:rFonts w:cstheme="minorHAnsi"/>
          <w:b/>
          <w:sz w:val="28"/>
          <w:szCs w:val="28"/>
        </w:rPr>
        <w:t>Town of Taos Comprehensive Plan</w:t>
      </w:r>
      <w:r w:rsidR="0047760D" w:rsidRPr="000358EA">
        <w:rPr>
          <w:rFonts w:cstheme="minorHAnsi"/>
          <w:b/>
          <w:sz w:val="28"/>
          <w:szCs w:val="28"/>
        </w:rPr>
        <w:t xml:space="preserve"> </w:t>
      </w:r>
    </w:p>
    <w:p w14:paraId="48A83C0E" w14:textId="77777777" w:rsidR="00CC25D9" w:rsidRDefault="00195E82">
      <w:pPr>
        <w:rPr>
          <w:rFonts w:cstheme="minorHAnsi"/>
          <w:b/>
          <w:sz w:val="28"/>
          <w:szCs w:val="28"/>
        </w:rPr>
      </w:pPr>
      <w:r w:rsidRPr="000358EA">
        <w:rPr>
          <w:rFonts w:cstheme="minorHAnsi"/>
          <w:b/>
          <w:sz w:val="28"/>
          <w:szCs w:val="28"/>
        </w:rPr>
        <w:t xml:space="preserve">Housing </w:t>
      </w:r>
      <w:r w:rsidR="000358EA" w:rsidRPr="000358EA">
        <w:rPr>
          <w:rFonts w:cstheme="minorHAnsi"/>
          <w:b/>
          <w:sz w:val="28"/>
          <w:szCs w:val="28"/>
        </w:rPr>
        <w:t xml:space="preserve">Goals, Policies and </w:t>
      </w:r>
      <w:r w:rsidR="00C1317D">
        <w:rPr>
          <w:rFonts w:cstheme="minorHAnsi"/>
          <w:b/>
          <w:sz w:val="28"/>
          <w:szCs w:val="28"/>
        </w:rPr>
        <w:t>Actions/</w:t>
      </w:r>
      <w:r w:rsidR="0047760D" w:rsidRPr="000358EA">
        <w:rPr>
          <w:rFonts w:cstheme="minorHAnsi"/>
          <w:b/>
          <w:sz w:val="28"/>
          <w:szCs w:val="28"/>
        </w:rPr>
        <w:t>S</w:t>
      </w:r>
      <w:r w:rsidRPr="000358EA">
        <w:rPr>
          <w:rFonts w:cstheme="minorHAnsi"/>
          <w:b/>
          <w:sz w:val="28"/>
          <w:szCs w:val="28"/>
        </w:rPr>
        <w:t>trategies</w:t>
      </w:r>
    </w:p>
    <w:p w14:paraId="7914C5E4" w14:textId="77777777" w:rsidR="00506C75" w:rsidRPr="000358EA" w:rsidRDefault="00506C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November 5, 2021</w:t>
      </w:r>
      <w:r w:rsidRPr="00506C7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Draft</w:t>
      </w:r>
    </w:p>
    <w:p w14:paraId="2CF8AFBE" w14:textId="77777777" w:rsidR="000358EA" w:rsidRPr="000358EA" w:rsidRDefault="000358EA" w:rsidP="00603887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358EA">
        <w:rPr>
          <w:rFonts w:eastAsia="Times New Roman" w:cstheme="minorHAnsi"/>
          <w:b/>
          <w:color w:val="000000"/>
        </w:rPr>
        <w:t>Goals</w:t>
      </w:r>
    </w:p>
    <w:p w14:paraId="5B7AE5DC" w14:textId="77777777" w:rsidR="00603887" w:rsidRPr="0043120A" w:rsidRDefault="0043120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</w:t>
      </w:r>
      <w:r w:rsidR="00603887" w:rsidRPr="0043120A">
        <w:rPr>
          <w:rFonts w:eastAsia="Times New Roman" w:cstheme="minorHAnsi"/>
          <w:color w:val="000000"/>
        </w:rPr>
        <w:t xml:space="preserve"> Taos family of median income </w:t>
      </w:r>
      <w:r>
        <w:rPr>
          <w:rFonts w:eastAsia="Times New Roman" w:cstheme="minorHAnsi"/>
          <w:color w:val="000000"/>
        </w:rPr>
        <w:t>should be able to</w:t>
      </w:r>
      <w:r w:rsidR="00603887" w:rsidRPr="0043120A">
        <w:rPr>
          <w:rFonts w:eastAsia="Times New Roman" w:cstheme="minorHAnsi"/>
          <w:color w:val="000000"/>
        </w:rPr>
        <w:t xml:space="preserve"> afford an average priced home.</w:t>
      </w:r>
    </w:p>
    <w:p w14:paraId="14D120F6" w14:textId="77777777" w:rsidR="00603887" w:rsidRPr="0043120A" w:rsidRDefault="00603887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43120A">
        <w:rPr>
          <w:rFonts w:eastAsia="Times New Roman" w:cstheme="minorHAnsi"/>
          <w:color w:val="000000"/>
        </w:rPr>
        <w:t>Taos neighborhoods should contain a mix of housing types affordable to all Taos residents.</w:t>
      </w:r>
    </w:p>
    <w:p w14:paraId="35EA3065" w14:textId="77777777" w:rsidR="000358EA" w:rsidRPr="0043120A" w:rsidRDefault="000358E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43120A">
        <w:rPr>
          <w:rFonts w:eastAsia="Times New Roman" w:cstheme="minorHAnsi"/>
          <w:color w:val="000000"/>
        </w:rPr>
        <w:t>Ensure that housing protects the health, safety, and welfare of the occupants.</w:t>
      </w:r>
    </w:p>
    <w:p w14:paraId="744F60EA" w14:textId="77777777" w:rsidR="000358EA" w:rsidRPr="0043120A" w:rsidRDefault="000358E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43120A">
        <w:rPr>
          <w:rFonts w:eastAsia="Times New Roman" w:cstheme="minorHAnsi"/>
          <w:color w:val="000000"/>
        </w:rPr>
        <w:t>All housing should exist in safe, beautiful neighborhoods that enhance residents’ quality of life.</w:t>
      </w:r>
    </w:p>
    <w:p w14:paraId="2445E320" w14:textId="77777777" w:rsidR="000358EA" w:rsidRPr="0043120A" w:rsidRDefault="000358E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43120A">
        <w:rPr>
          <w:rFonts w:eastAsia="Times New Roman" w:cstheme="minorHAnsi"/>
          <w:color w:val="000000"/>
        </w:rPr>
        <w:t>Pedestrian-friendly streets and outdoor public places should be designed for residents to sit, eat, and visit in subdivisions and mobile home parks.</w:t>
      </w:r>
    </w:p>
    <w:p w14:paraId="28270EAE" w14:textId="000523BC" w:rsidR="000358EA" w:rsidRPr="0043120A" w:rsidRDefault="000358E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43120A">
        <w:rPr>
          <w:rFonts w:eastAsia="Times New Roman" w:cstheme="minorHAnsi"/>
          <w:color w:val="000000"/>
        </w:rPr>
        <w:t xml:space="preserve">Linkages should be designed that encourage the use of non-motorized transportation and public transit among neighborhoods and from neighborhoods to community facilities, </w:t>
      </w:r>
      <w:r w:rsidR="005D4A1E" w:rsidRPr="0043120A">
        <w:rPr>
          <w:rFonts w:eastAsia="Times New Roman" w:cstheme="minorHAnsi"/>
          <w:color w:val="000000"/>
        </w:rPr>
        <w:t>employment,</w:t>
      </w:r>
      <w:r w:rsidRPr="0043120A">
        <w:rPr>
          <w:rFonts w:eastAsia="Times New Roman" w:cstheme="minorHAnsi"/>
          <w:color w:val="000000"/>
        </w:rPr>
        <w:t xml:space="preserve"> and commercial centers.</w:t>
      </w:r>
    </w:p>
    <w:p w14:paraId="7D6AEAB2" w14:textId="77777777" w:rsidR="000358EA" w:rsidRPr="0043120A" w:rsidRDefault="000358EA" w:rsidP="0043120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3120A">
        <w:rPr>
          <w:rFonts w:eastAsia="Times New Roman" w:cstheme="minorHAnsi"/>
          <w:color w:val="000000"/>
        </w:rPr>
        <w:t xml:space="preserve">Support economic development initiatives that bring up wage income for Taos residents to </w:t>
      </w:r>
      <w:r w:rsidRPr="0043120A">
        <w:rPr>
          <w:rFonts w:eastAsia="Times New Roman" w:cstheme="minorHAnsi"/>
          <w:color w:val="000000" w:themeColor="text1"/>
        </w:rPr>
        <w:t>better afford market-rate housing.</w:t>
      </w:r>
    </w:p>
    <w:p w14:paraId="09BAA56E" w14:textId="77777777" w:rsidR="00D528D1" w:rsidRPr="00D528D1" w:rsidRDefault="00D528D1" w:rsidP="000358EA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</w:rPr>
      </w:pPr>
      <w:r w:rsidRPr="00D528D1">
        <w:rPr>
          <w:rFonts w:eastAsia="Times New Roman" w:cstheme="minorHAnsi"/>
          <w:b/>
          <w:color w:val="000000" w:themeColor="text1"/>
        </w:rPr>
        <w:t xml:space="preserve">Policies and </w:t>
      </w:r>
      <w:r w:rsidR="00C1317D">
        <w:rPr>
          <w:rFonts w:eastAsia="Times New Roman" w:cstheme="minorHAnsi"/>
          <w:b/>
          <w:color w:val="000000" w:themeColor="text1"/>
        </w:rPr>
        <w:t>Actions/</w:t>
      </w:r>
      <w:r w:rsidRPr="00D528D1">
        <w:rPr>
          <w:rFonts w:eastAsia="Times New Roman" w:cstheme="minorHAnsi"/>
          <w:b/>
          <w:color w:val="000000" w:themeColor="text1"/>
        </w:rPr>
        <w:t>Strategies</w:t>
      </w:r>
    </w:p>
    <w:p w14:paraId="58691CB0" w14:textId="77777777" w:rsidR="00603887" w:rsidRDefault="00603887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03887">
        <w:rPr>
          <w:rFonts w:eastAsia="Times New Roman" w:cstheme="minorHAnsi"/>
          <w:color w:val="000000"/>
        </w:rPr>
        <w:t>Provide a variety of housing choices affordable to people who live and work in the Downtown (Strong at Heart)</w:t>
      </w:r>
    </w:p>
    <w:p w14:paraId="537E80D3" w14:textId="26023E03" w:rsidR="00060A1A" w:rsidRPr="00060A1A" w:rsidRDefault="00060A1A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060A1A">
        <w:rPr>
          <w:rFonts w:cstheme="minorHAnsi"/>
        </w:rPr>
        <w:t xml:space="preserve">Allow “missing middle” housing types in </w:t>
      </w:r>
      <w:r w:rsidR="00201CF5">
        <w:rPr>
          <w:rFonts w:cstheme="minorHAnsi"/>
        </w:rPr>
        <w:t xml:space="preserve">Downtown’s </w:t>
      </w:r>
      <w:r w:rsidRPr="00060A1A">
        <w:rPr>
          <w:rFonts w:cstheme="minorHAnsi"/>
        </w:rPr>
        <w:t xml:space="preserve">predominantly </w:t>
      </w:r>
      <w:r w:rsidR="005D4A1E" w:rsidRPr="00060A1A">
        <w:rPr>
          <w:rFonts w:cstheme="minorHAnsi"/>
        </w:rPr>
        <w:t>single-family</w:t>
      </w:r>
      <w:r w:rsidRPr="00060A1A">
        <w:rPr>
          <w:rFonts w:cstheme="minorHAnsi"/>
        </w:rPr>
        <w:t xml:space="preserve"> zones, </w:t>
      </w:r>
      <w:r w:rsidR="005D4A1E" w:rsidRPr="00060A1A">
        <w:rPr>
          <w:rFonts w:cstheme="minorHAnsi"/>
        </w:rPr>
        <w:t>including duplexes</w:t>
      </w:r>
      <w:r w:rsidRPr="00060A1A">
        <w:rPr>
          <w:rFonts w:cstheme="minorHAnsi"/>
        </w:rPr>
        <w:t>, triplexes and fourplexes by right (no more than 1 parking space per unit)</w:t>
      </w:r>
    </w:p>
    <w:p w14:paraId="37210647" w14:textId="77777777" w:rsidR="00603887" w:rsidRPr="00060A1A" w:rsidRDefault="00060A1A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60A1A">
        <w:rPr>
          <w:rFonts w:cstheme="minorHAnsi"/>
        </w:rPr>
        <w:t xml:space="preserve">Allow higher density (dwelling units per acre) </w:t>
      </w:r>
      <w:r>
        <w:rPr>
          <w:rFonts w:cstheme="minorHAnsi"/>
        </w:rPr>
        <w:t xml:space="preserve">“missing middle” </w:t>
      </w:r>
      <w:r w:rsidRPr="00060A1A">
        <w:rPr>
          <w:rFonts w:cstheme="minorHAnsi"/>
        </w:rPr>
        <w:t>that fits into a</w:t>
      </w:r>
      <w:r>
        <w:rPr>
          <w:rFonts w:cstheme="minorHAnsi"/>
        </w:rPr>
        <w:t xml:space="preserve"> compatible </w:t>
      </w:r>
      <w:r w:rsidRPr="00060A1A">
        <w:rPr>
          <w:rFonts w:cstheme="minorHAnsi"/>
        </w:rPr>
        <w:t>building envelope as a conditional use in the Downtown</w:t>
      </w:r>
    </w:p>
    <w:p w14:paraId="08FAB3A7" w14:textId="471EA321" w:rsidR="00201CF5" w:rsidRDefault="00201CF5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Provide a variety of affordable housing </w:t>
      </w:r>
      <w:r w:rsidR="005D4A1E">
        <w:rPr>
          <w:rFonts w:eastAsia="Times New Roman" w:cstheme="minorHAnsi"/>
          <w:color w:val="000000"/>
        </w:rPr>
        <w:t>choices throughout</w:t>
      </w:r>
      <w:r>
        <w:rPr>
          <w:rFonts w:eastAsia="Times New Roman" w:cstheme="minorHAnsi"/>
          <w:color w:val="000000"/>
        </w:rPr>
        <w:t xml:space="preserve"> the Town</w:t>
      </w:r>
    </w:p>
    <w:p w14:paraId="14CAC9B0" w14:textId="77777777" w:rsidR="001A1F70" w:rsidRPr="001A1F70" w:rsidRDefault="00060A1A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ED7D31" w:themeColor="accent2"/>
        </w:rPr>
      </w:pPr>
      <w:r w:rsidRPr="001A1F70">
        <w:rPr>
          <w:rFonts w:eastAsia="Times New Roman" w:cstheme="minorHAnsi"/>
          <w:color w:val="000000"/>
        </w:rPr>
        <w:t>Consider allowing duplexes by right</w:t>
      </w:r>
      <w:r w:rsidR="00201CF5" w:rsidRPr="001A1F70">
        <w:rPr>
          <w:rFonts w:eastAsia="Times New Roman" w:cstheme="minorHAnsi"/>
          <w:color w:val="000000"/>
        </w:rPr>
        <w:t xml:space="preserve"> in all </w:t>
      </w:r>
      <w:r w:rsidR="005C78B3">
        <w:rPr>
          <w:rFonts w:eastAsia="Times New Roman" w:cstheme="minorHAnsi"/>
          <w:color w:val="000000"/>
        </w:rPr>
        <w:t xml:space="preserve">or some </w:t>
      </w:r>
      <w:r w:rsidR="00201CF5" w:rsidRPr="001A1F70">
        <w:rPr>
          <w:rFonts w:eastAsia="Times New Roman" w:cstheme="minorHAnsi"/>
          <w:color w:val="000000"/>
        </w:rPr>
        <w:t>residential zoning districts</w:t>
      </w:r>
      <w:r w:rsidRPr="001A1F70">
        <w:rPr>
          <w:rFonts w:eastAsia="Times New Roman" w:cstheme="minorHAnsi"/>
          <w:color w:val="000000"/>
        </w:rPr>
        <w:t xml:space="preserve">, assuring that units </w:t>
      </w:r>
      <w:r w:rsidRPr="001A1F70">
        <w:rPr>
          <w:rFonts w:cstheme="minorHAnsi"/>
        </w:rPr>
        <w:t>are not used as short-term rentals unless allowed in compliance with the short-term rental ordinance</w:t>
      </w:r>
    </w:p>
    <w:p w14:paraId="42A82B5F" w14:textId="77777777" w:rsidR="001A1F70" w:rsidRDefault="00201CF5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ED7D31" w:themeColor="accent2"/>
        </w:rPr>
      </w:pPr>
      <w:r w:rsidRPr="001A1F70">
        <w:rPr>
          <w:rFonts w:eastAsia="Times New Roman" w:cstheme="minorHAnsi"/>
          <w:color w:val="000000"/>
        </w:rPr>
        <w:t>Consider a</w:t>
      </w:r>
      <w:r w:rsidR="00060A1A" w:rsidRPr="001A1F70">
        <w:rPr>
          <w:rFonts w:eastAsia="Times New Roman" w:cstheme="minorHAnsi"/>
          <w:color w:val="000000"/>
        </w:rPr>
        <w:t>llow</w:t>
      </w:r>
      <w:r w:rsidRPr="001A1F70">
        <w:rPr>
          <w:rFonts w:eastAsia="Times New Roman" w:cstheme="minorHAnsi"/>
          <w:color w:val="000000"/>
        </w:rPr>
        <w:t>ing</w:t>
      </w:r>
      <w:r w:rsidR="00060A1A" w:rsidRPr="001A1F70">
        <w:rPr>
          <w:rFonts w:eastAsia="Times New Roman" w:cstheme="minorHAnsi"/>
          <w:color w:val="000000"/>
        </w:rPr>
        <w:t xml:space="preserve"> “missing middle” housing types in other zoning districts of the Town</w:t>
      </w:r>
      <w:r w:rsidR="001A1F70" w:rsidRPr="001A1F70">
        <w:rPr>
          <w:rFonts w:eastAsia="Times New Roman" w:cstheme="minorHAnsi"/>
          <w:color w:val="ED7D31" w:themeColor="accent2"/>
        </w:rPr>
        <w:t xml:space="preserve"> </w:t>
      </w:r>
    </w:p>
    <w:p w14:paraId="4894AB76" w14:textId="77777777" w:rsidR="00060A1A" w:rsidRPr="00D528D1" w:rsidRDefault="001A1F70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D528D1">
        <w:rPr>
          <w:rFonts w:eastAsia="Times New Roman" w:cstheme="minorHAnsi"/>
          <w:color w:val="000000" w:themeColor="text1"/>
        </w:rPr>
        <w:t>Consider increasing height limits to three stories and provide other development standard flexibility for new rental development, especially affordable housing. (2020 Affordable Housing Plan)</w:t>
      </w:r>
    </w:p>
    <w:p w14:paraId="0A82A071" w14:textId="77777777" w:rsidR="00201CF5" w:rsidRPr="00C36C69" w:rsidRDefault="00201CF5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C36C69">
        <w:rPr>
          <w:rFonts w:eastAsia="Times New Roman" w:cstheme="minorHAnsi"/>
          <w:color w:val="000000" w:themeColor="text1"/>
        </w:rPr>
        <w:t>Provide development incentives for private sector projects that commit to long-term affordability. (2020 Affordable Housing Plan)</w:t>
      </w:r>
    </w:p>
    <w:p w14:paraId="5051C8F8" w14:textId="77777777" w:rsidR="00C6142E" w:rsidRDefault="00C6142E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03887">
        <w:rPr>
          <w:rFonts w:eastAsia="Times New Roman" w:cstheme="minorHAnsi"/>
          <w:color w:val="000000"/>
        </w:rPr>
        <w:t>Require a mix of housing units by size and price within larger subdivisions</w:t>
      </w:r>
      <w:r>
        <w:rPr>
          <w:rFonts w:eastAsia="Times New Roman" w:cstheme="minorHAnsi"/>
          <w:color w:val="000000"/>
        </w:rPr>
        <w:t xml:space="preserve"> and attached housing projects</w:t>
      </w:r>
      <w:r w:rsidRPr="00603887">
        <w:rPr>
          <w:rFonts w:eastAsia="Times New Roman" w:cstheme="minorHAnsi"/>
          <w:color w:val="000000"/>
        </w:rPr>
        <w:t xml:space="preserve"> </w:t>
      </w:r>
    </w:p>
    <w:p w14:paraId="6C97BB97" w14:textId="77777777" w:rsidR="00C6142E" w:rsidRPr="0093656D" w:rsidRDefault="00C6142E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93656D">
        <w:rPr>
          <w:rFonts w:cstheme="minorHAnsi"/>
        </w:rPr>
        <w:t>Consider inclusionary zoning that requires mixed-income housing or cash in lieu for use by housing authority/trust to develop affordable housing</w:t>
      </w:r>
    </w:p>
    <w:p w14:paraId="14048678" w14:textId="77777777" w:rsidR="00C6142E" w:rsidRPr="0093656D" w:rsidRDefault="00C6142E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93656D">
        <w:rPr>
          <w:rFonts w:cstheme="minorHAnsi"/>
        </w:rPr>
        <w:lastRenderedPageBreak/>
        <w:t xml:space="preserve">Work with Taos County </w:t>
      </w:r>
      <w:r>
        <w:rPr>
          <w:rFonts w:cstheme="minorHAnsi"/>
        </w:rPr>
        <w:t>on a joint Town-County approach to inclusionary regulations</w:t>
      </w:r>
    </w:p>
    <w:p w14:paraId="0CA771C1" w14:textId="4432A81C" w:rsidR="00603887" w:rsidRPr="00603887" w:rsidRDefault="00603887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cstheme="minorHAnsi"/>
        </w:rPr>
        <w:t>Regulate</w:t>
      </w:r>
      <w:r w:rsidR="00195E82" w:rsidRPr="00C277AC">
        <w:rPr>
          <w:rFonts w:cstheme="minorHAnsi"/>
        </w:rPr>
        <w:t xml:space="preserve"> short-term rental</w:t>
      </w:r>
      <w:r w:rsidR="00453898" w:rsidRPr="00C277AC">
        <w:rPr>
          <w:rFonts w:cstheme="minorHAnsi"/>
        </w:rPr>
        <w:t xml:space="preserve"> </w:t>
      </w:r>
      <w:r>
        <w:rPr>
          <w:rFonts w:cstheme="minorHAnsi"/>
        </w:rPr>
        <w:t xml:space="preserve">housing </w:t>
      </w:r>
      <w:r w:rsidR="00453898" w:rsidRPr="00C277AC">
        <w:rPr>
          <w:rFonts w:cstheme="minorHAnsi"/>
        </w:rPr>
        <w:t>(</w:t>
      </w:r>
      <w:r w:rsidR="00453898" w:rsidRPr="00303059">
        <w:rPr>
          <w:rFonts w:cstheme="minorHAnsi"/>
          <w:b/>
          <w:i/>
        </w:rPr>
        <w:t>accomplished</w:t>
      </w:r>
      <w:r w:rsidR="00453898" w:rsidRPr="00C277AC">
        <w:rPr>
          <w:rFonts w:cstheme="minorHAnsi"/>
        </w:rPr>
        <w:t>)</w:t>
      </w:r>
      <w:r w:rsidR="00144A63">
        <w:rPr>
          <w:rFonts w:cstheme="minorHAnsi"/>
        </w:rPr>
        <w:t xml:space="preserve"> to </w:t>
      </w:r>
      <w:r w:rsidR="00144A63" w:rsidRPr="00144A63">
        <w:rPr>
          <w:rFonts w:eastAsia="Times New Roman" w:cstheme="minorHAnsi"/>
          <w:color w:val="000000"/>
        </w:rPr>
        <w:t xml:space="preserve">restrict short-term rentals </w:t>
      </w:r>
      <w:r w:rsidR="00144A63">
        <w:rPr>
          <w:rFonts w:eastAsia="Times New Roman" w:cstheme="minorHAnsi"/>
          <w:color w:val="000000"/>
        </w:rPr>
        <w:t>in</w:t>
      </w:r>
      <w:r w:rsidR="00144A63" w:rsidRPr="00144A63">
        <w:rPr>
          <w:rFonts w:eastAsia="Times New Roman" w:cstheme="minorHAnsi"/>
          <w:color w:val="000000"/>
        </w:rPr>
        <w:t xml:space="preserve"> </w:t>
      </w:r>
      <w:r w:rsidR="00144A63">
        <w:rPr>
          <w:rFonts w:eastAsia="Times New Roman" w:cstheme="minorHAnsi"/>
          <w:color w:val="000000"/>
        </w:rPr>
        <w:t xml:space="preserve">the Central </w:t>
      </w:r>
      <w:r w:rsidR="005D4A1E">
        <w:rPr>
          <w:rFonts w:eastAsia="Times New Roman" w:cstheme="minorHAnsi"/>
          <w:color w:val="000000"/>
        </w:rPr>
        <w:t>Business zone</w:t>
      </w:r>
      <w:r w:rsidR="00144A63">
        <w:rPr>
          <w:rFonts w:eastAsia="Times New Roman" w:cstheme="minorHAnsi"/>
          <w:color w:val="000000"/>
        </w:rPr>
        <w:t xml:space="preserve"> </w:t>
      </w:r>
      <w:r w:rsidR="00144A63" w:rsidRPr="00144A63">
        <w:rPr>
          <w:rFonts w:eastAsia="Times New Roman" w:cstheme="minorHAnsi"/>
          <w:color w:val="000000"/>
        </w:rPr>
        <w:t xml:space="preserve">and cap the number of short-term rentals in other Town zones. </w:t>
      </w:r>
      <w:r w:rsidR="000B4BF9">
        <w:rPr>
          <w:rFonts w:eastAsia="Times New Roman" w:cstheme="minorHAnsi"/>
          <w:color w:val="000000"/>
        </w:rPr>
        <w:t xml:space="preserve">Purposes served by the short-term rental housing ordinance include: </w:t>
      </w:r>
      <w:r>
        <w:rPr>
          <w:rFonts w:cstheme="minorHAnsi"/>
        </w:rPr>
        <w:t xml:space="preserve">to maintain or increase </w:t>
      </w:r>
      <w:r w:rsidR="005D4A1E">
        <w:rPr>
          <w:rFonts w:cstheme="minorHAnsi"/>
        </w:rPr>
        <w:t>availability of</w:t>
      </w:r>
      <w:r w:rsidR="00144A63">
        <w:rPr>
          <w:rFonts w:cstheme="minorHAnsi"/>
        </w:rPr>
        <w:t xml:space="preserve"> mostly-affordable</w:t>
      </w:r>
      <w:r>
        <w:rPr>
          <w:rFonts w:cstheme="minorHAnsi"/>
        </w:rPr>
        <w:t xml:space="preserve"> long-term rental housing</w:t>
      </w:r>
      <w:r w:rsidR="00144A63">
        <w:rPr>
          <w:rFonts w:cstheme="minorHAnsi"/>
        </w:rPr>
        <w:t xml:space="preserve">; </w:t>
      </w:r>
      <w:r>
        <w:rPr>
          <w:rFonts w:cstheme="minorHAnsi"/>
        </w:rPr>
        <w:t>reduce traffic congestion</w:t>
      </w:r>
      <w:r w:rsidR="00144A63">
        <w:rPr>
          <w:rFonts w:cstheme="minorHAnsi"/>
        </w:rPr>
        <w:t xml:space="preserve">, illegal parking and excessive noise in residential neighborhoods; enhance visitors’ stays in lodging which is generally better set up to accommodate visitors; </w:t>
      </w:r>
      <w:r w:rsidR="00D512C6">
        <w:rPr>
          <w:rFonts w:cstheme="minorHAnsi"/>
        </w:rPr>
        <w:t xml:space="preserve">require registration of all short-term rental units; </w:t>
      </w:r>
      <w:r w:rsidR="00144A63">
        <w:rPr>
          <w:rFonts w:cstheme="minorHAnsi"/>
        </w:rPr>
        <w:t>and assure that lodgers tax is collected from short-term rentals</w:t>
      </w:r>
      <w:r w:rsidR="000B4BF9">
        <w:rPr>
          <w:rFonts w:cstheme="minorHAnsi"/>
        </w:rPr>
        <w:t>.</w:t>
      </w:r>
    </w:p>
    <w:p w14:paraId="0EC3A985" w14:textId="77777777" w:rsidR="001D50CC" w:rsidRPr="00144A63" w:rsidRDefault="00144A63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144A63">
        <w:rPr>
          <w:rFonts w:cstheme="minorHAnsi"/>
        </w:rPr>
        <w:t>P</w:t>
      </w:r>
      <w:r w:rsidR="00195E82" w:rsidRPr="00144A63">
        <w:rPr>
          <w:rFonts w:cstheme="minorHAnsi"/>
        </w:rPr>
        <w:t>eriodically revisit</w:t>
      </w:r>
      <w:r w:rsidR="00603887" w:rsidRPr="00144A63">
        <w:rPr>
          <w:rFonts w:cstheme="minorHAnsi"/>
        </w:rPr>
        <w:t xml:space="preserve"> terms of the short-term rental ordinance to assure </w:t>
      </w:r>
      <w:r w:rsidR="00453898" w:rsidRPr="00144A63">
        <w:rPr>
          <w:rFonts w:cstheme="minorHAnsi"/>
        </w:rPr>
        <w:t>that it is effective in helping to meet housing and lodging demands</w:t>
      </w:r>
      <w:r w:rsidR="00C277AC" w:rsidRPr="00144A6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1D50CC" w:rsidRPr="00144A63">
        <w:rPr>
          <w:rFonts w:eastAsia="Times New Roman" w:cstheme="minorHAnsi"/>
          <w:color w:val="000000"/>
        </w:rPr>
        <w:t>Evaluation should include:</w:t>
      </w:r>
    </w:p>
    <w:p w14:paraId="034B13D5" w14:textId="77777777" w:rsidR="001D50CC" w:rsidRPr="00C07545" w:rsidRDefault="001D50CC" w:rsidP="004A757E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07545">
        <w:rPr>
          <w:rFonts w:eastAsia="Times New Roman" w:cstheme="minorHAnsi"/>
          <w:color w:val="000000"/>
        </w:rPr>
        <w:t>transition of short-term rentals to long-term rentals, particularly affordable housing for local workforce</w:t>
      </w:r>
    </w:p>
    <w:p w14:paraId="724494EA" w14:textId="77777777" w:rsidR="001D50CC" w:rsidRPr="00C07545" w:rsidRDefault="001D50CC" w:rsidP="004A757E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07545">
        <w:rPr>
          <w:rFonts w:eastAsia="Times New Roman" w:cstheme="minorHAnsi"/>
          <w:color w:val="000000"/>
        </w:rPr>
        <w:t xml:space="preserve">assessment of whether ordinance positively impacted neighborhoods by lowering traffic noise, reducing on-street parking that had congested local streets, and </w:t>
      </w:r>
      <w:r w:rsidR="00C6142E">
        <w:rPr>
          <w:rFonts w:eastAsia="Times New Roman" w:cstheme="minorHAnsi"/>
          <w:color w:val="000000"/>
        </w:rPr>
        <w:t xml:space="preserve">reducing </w:t>
      </w:r>
      <w:r w:rsidRPr="00C07545">
        <w:rPr>
          <w:rFonts w:eastAsia="Times New Roman" w:cstheme="minorHAnsi"/>
          <w:color w:val="000000"/>
        </w:rPr>
        <w:t>noise from rentals above and beyond ambient noise in neighborhood</w:t>
      </w:r>
    </w:p>
    <w:p w14:paraId="4C11BA3D" w14:textId="77777777" w:rsidR="001D50CC" w:rsidRPr="00C07545" w:rsidRDefault="001D50CC" w:rsidP="004A757E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07545">
        <w:rPr>
          <w:rFonts w:eastAsia="Times New Roman" w:cstheme="minorHAnsi"/>
          <w:color w:val="000000"/>
        </w:rPr>
        <w:t>improve lodgers tax collection from short-term rental properties in town</w:t>
      </w:r>
    </w:p>
    <w:p w14:paraId="5F228FD9" w14:textId="714CD9E5" w:rsidR="001D50CC" w:rsidRPr="00C07545" w:rsidRDefault="001D50CC" w:rsidP="004A757E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C07545">
        <w:rPr>
          <w:rFonts w:eastAsia="Times New Roman" w:cstheme="minorHAnsi"/>
          <w:color w:val="000000"/>
        </w:rPr>
        <w:t xml:space="preserve">improve occupancy of </w:t>
      </w:r>
      <w:r w:rsidR="002F4F5A">
        <w:rPr>
          <w:rFonts w:eastAsia="Times New Roman" w:cstheme="minorHAnsi"/>
          <w:color w:val="000000"/>
        </w:rPr>
        <w:t>lodging</w:t>
      </w:r>
    </w:p>
    <w:p w14:paraId="4BF561EE" w14:textId="77777777" w:rsidR="001D50CC" w:rsidRPr="009568A3" w:rsidRDefault="00D512C6" w:rsidP="004A757E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study </w:t>
      </w:r>
      <w:r w:rsidR="001D50CC" w:rsidRPr="00C07545">
        <w:rPr>
          <w:rFonts w:eastAsia="Times New Roman" w:cstheme="minorHAnsi"/>
          <w:color w:val="000000"/>
        </w:rPr>
        <w:t xml:space="preserve">whether </w:t>
      </w:r>
      <w:r>
        <w:rPr>
          <w:rFonts w:eastAsia="Times New Roman" w:cstheme="minorHAnsi"/>
          <w:color w:val="000000"/>
        </w:rPr>
        <w:t xml:space="preserve">the restrictions tend to </w:t>
      </w:r>
      <w:r w:rsidR="001D50CC" w:rsidRPr="00C07545">
        <w:rPr>
          <w:rFonts w:eastAsia="Times New Roman" w:cstheme="minorHAnsi"/>
          <w:color w:val="000000"/>
        </w:rPr>
        <w:t>push visitors to seek short-term rentals outside Town</w:t>
      </w:r>
    </w:p>
    <w:p w14:paraId="1FBAC918" w14:textId="77777777" w:rsidR="009568A3" w:rsidRPr="00C07545" w:rsidRDefault="009568A3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Work with Taos County on consistency in short-term rental housing provisions if the County decides to develop a short-term rentals ordinance</w:t>
      </w:r>
    </w:p>
    <w:p w14:paraId="5BC16B31" w14:textId="77777777" w:rsidR="00072A7A" w:rsidRDefault="00A05E3D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C07545">
        <w:rPr>
          <w:rFonts w:cstheme="minorHAnsi"/>
        </w:rPr>
        <w:t xml:space="preserve">Study </w:t>
      </w:r>
      <w:r w:rsidR="0093656D">
        <w:rPr>
          <w:rFonts w:cstheme="minorHAnsi"/>
        </w:rPr>
        <w:t xml:space="preserve">the </w:t>
      </w:r>
      <w:r w:rsidR="00BD0F89" w:rsidRPr="00C07545">
        <w:rPr>
          <w:rFonts w:cstheme="minorHAnsi"/>
        </w:rPr>
        <w:t>“</w:t>
      </w:r>
      <w:r w:rsidRPr="00C07545">
        <w:rPr>
          <w:rFonts w:cstheme="minorHAnsi"/>
        </w:rPr>
        <w:t>displacement risk</w:t>
      </w:r>
      <w:r w:rsidR="00BD0F89" w:rsidRPr="00C07545">
        <w:rPr>
          <w:rFonts w:cstheme="minorHAnsi"/>
        </w:rPr>
        <w:t>”</w:t>
      </w:r>
      <w:r w:rsidR="0093656D">
        <w:rPr>
          <w:rFonts w:cstheme="minorHAnsi"/>
        </w:rPr>
        <w:t xml:space="preserve"> of housing strategies, including</w:t>
      </w:r>
      <w:r w:rsidRPr="00C07545">
        <w:rPr>
          <w:rFonts w:cstheme="minorHAnsi"/>
        </w:rPr>
        <w:t xml:space="preserve"> </w:t>
      </w:r>
    </w:p>
    <w:p w14:paraId="263A2FF6" w14:textId="77777777" w:rsidR="002A3633" w:rsidRPr="00C07545" w:rsidRDefault="00072A7A" w:rsidP="004A757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M</w:t>
      </w:r>
      <w:r w:rsidR="00A05E3D" w:rsidRPr="00C07545">
        <w:rPr>
          <w:rFonts w:cstheme="minorHAnsi"/>
        </w:rPr>
        <w:t>ap</w:t>
      </w:r>
      <w:r w:rsidR="0093656D">
        <w:rPr>
          <w:rFonts w:cstheme="minorHAnsi"/>
        </w:rPr>
        <w:t>ping of</w:t>
      </w:r>
      <w:r w:rsidR="00A05E3D" w:rsidRPr="00C07545">
        <w:rPr>
          <w:rFonts w:cstheme="minorHAnsi"/>
        </w:rPr>
        <w:t xml:space="preserve"> what</w:t>
      </w:r>
      <w:r w:rsidR="0093656D">
        <w:rPr>
          <w:rFonts w:cstheme="minorHAnsi"/>
        </w:rPr>
        <w:t xml:space="preserve"> is</w:t>
      </w:r>
      <w:r w:rsidR="00A05E3D" w:rsidRPr="00C07545">
        <w:rPr>
          <w:rFonts w:cstheme="minorHAnsi"/>
        </w:rPr>
        <w:t xml:space="preserve"> affordable, what</w:t>
      </w:r>
      <w:r w:rsidR="0093656D">
        <w:rPr>
          <w:rFonts w:cstheme="minorHAnsi"/>
        </w:rPr>
        <w:t xml:space="preserve"> is</w:t>
      </w:r>
      <w:r w:rsidR="00A05E3D" w:rsidRPr="00C07545">
        <w:rPr>
          <w:rFonts w:cstheme="minorHAnsi"/>
        </w:rPr>
        <w:t xml:space="preserve"> not</w:t>
      </w:r>
      <w:r w:rsidR="0047760D">
        <w:rPr>
          <w:rFonts w:cstheme="minorHAnsi"/>
        </w:rPr>
        <w:t xml:space="preserve"> affordable</w:t>
      </w:r>
      <w:r w:rsidR="00A05E3D" w:rsidRPr="00C07545">
        <w:rPr>
          <w:rFonts w:cstheme="minorHAnsi"/>
        </w:rPr>
        <w:t xml:space="preserve"> </w:t>
      </w:r>
    </w:p>
    <w:p w14:paraId="214EBF32" w14:textId="77777777" w:rsidR="00072A7A" w:rsidRDefault="00072A7A" w:rsidP="004A757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Consider the effects of</w:t>
      </w:r>
      <w:r w:rsidR="00C6142E">
        <w:rPr>
          <w:rFonts w:cstheme="minorHAnsi"/>
        </w:rPr>
        <w:t xml:space="preserve"> such strategies as</w:t>
      </w:r>
      <w:r>
        <w:rPr>
          <w:rFonts w:cstheme="minorHAnsi"/>
        </w:rPr>
        <w:t xml:space="preserve">: </w:t>
      </w:r>
    </w:p>
    <w:p w14:paraId="650997EF" w14:textId="77777777" w:rsidR="002A3633" w:rsidRPr="00C07545" w:rsidRDefault="00C6142E" w:rsidP="004A757E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Accessory dwelling units (</w:t>
      </w:r>
      <w:r w:rsidR="00A05E3D" w:rsidRPr="00C07545">
        <w:rPr>
          <w:rFonts w:cstheme="minorHAnsi"/>
        </w:rPr>
        <w:t>ADU’s</w:t>
      </w:r>
      <w:r>
        <w:rPr>
          <w:rFonts w:cstheme="minorHAnsi"/>
        </w:rPr>
        <w:t>)</w:t>
      </w:r>
      <w:r w:rsidR="00A05E3D" w:rsidRPr="00C07545">
        <w:rPr>
          <w:rFonts w:cstheme="minorHAnsi"/>
        </w:rPr>
        <w:t xml:space="preserve"> </w:t>
      </w:r>
      <w:r w:rsidR="00072A7A">
        <w:rPr>
          <w:rFonts w:cstheme="minorHAnsi"/>
        </w:rPr>
        <w:t xml:space="preserve">as they </w:t>
      </w:r>
      <w:r w:rsidR="00A05E3D" w:rsidRPr="00C07545">
        <w:rPr>
          <w:rFonts w:cstheme="minorHAnsi"/>
        </w:rPr>
        <w:t>might help an existing property owner with additional revenue stream</w:t>
      </w:r>
      <w:r w:rsidR="002A3633" w:rsidRPr="00C07545">
        <w:rPr>
          <w:rFonts w:cstheme="minorHAnsi"/>
        </w:rPr>
        <w:t xml:space="preserve">. </w:t>
      </w:r>
    </w:p>
    <w:p w14:paraId="3C16A38F" w14:textId="77777777" w:rsidR="002A3633" w:rsidRPr="00C07545" w:rsidRDefault="00A05E3D" w:rsidP="004A757E">
      <w:pPr>
        <w:pStyle w:val="ListParagraph"/>
        <w:numPr>
          <w:ilvl w:val="2"/>
          <w:numId w:val="7"/>
        </w:numPr>
        <w:rPr>
          <w:rFonts w:cstheme="minorHAnsi"/>
        </w:rPr>
      </w:pPr>
      <w:r w:rsidRPr="00C07545">
        <w:rPr>
          <w:rFonts w:cstheme="minorHAnsi"/>
        </w:rPr>
        <w:t>Allowance of duplex</w:t>
      </w:r>
      <w:r w:rsidR="00072A7A">
        <w:rPr>
          <w:rFonts w:cstheme="minorHAnsi"/>
        </w:rPr>
        <w:t xml:space="preserve"> </w:t>
      </w:r>
      <w:r w:rsidRPr="00C07545">
        <w:rPr>
          <w:rFonts w:cstheme="minorHAnsi"/>
        </w:rPr>
        <w:t xml:space="preserve">conversion of single-family houses </w:t>
      </w:r>
    </w:p>
    <w:p w14:paraId="4B8D88D4" w14:textId="77777777" w:rsidR="002A3633" w:rsidRPr="00C07545" w:rsidRDefault="002A3633" w:rsidP="004A757E">
      <w:pPr>
        <w:pStyle w:val="ListParagraph"/>
        <w:numPr>
          <w:ilvl w:val="2"/>
          <w:numId w:val="7"/>
        </w:numPr>
        <w:rPr>
          <w:rFonts w:cstheme="minorHAnsi"/>
        </w:rPr>
      </w:pPr>
      <w:r w:rsidRPr="00C07545">
        <w:rPr>
          <w:rFonts w:cstheme="minorHAnsi"/>
        </w:rPr>
        <w:t>C</w:t>
      </w:r>
      <w:r w:rsidR="00A05E3D" w:rsidRPr="00C07545">
        <w:rPr>
          <w:rFonts w:cstheme="minorHAnsi"/>
        </w:rPr>
        <w:t xml:space="preserve">reation of more affordable missing-middle housing </w:t>
      </w:r>
      <w:r w:rsidR="00072A7A">
        <w:rPr>
          <w:rFonts w:cstheme="minorHAnsi"/>
        </w:rPr>
        <w:t xml:space="preserve">which </w:t>
      </w:r>
      <w:r w:rsidR="00A05E3D" w:rsidRPr="00C07545">
        <w:rPr>
          <w:rFonts w:cstheme="minorHAnsi"/>
        </w:rPr>
        <w:t>may give opportunities for existing residents/youths from old families to stay in the community</w:t>
      </w:r>
    </w:p>
    <w:p w14:paraId="0FC70BBA" w14:textId="5A5CB6BB" w:rsidR="0042187F" w:rsidRDefault="00195E82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00038C">
        <w:rPr>
          <w:rFonts w:cstheme="minorHAnsi"/>
        </w:rPr>
        <w:t xml:space="preserve">Open up </w:t>
      </w:r>
      <w:r w:rsidR="0042187F" w:rsidRPr="0000038C">
        <w:rPr>
          <w:rFonts w:cstheme="minorHAnsi"/>
        </w:rPr>
        <w:t xml:space="preserve">some </w:t>
      </w:r>
      <w:r w:rsidR="0000038C" w:rsidRPr="0000038C">
        <w:rPr>
          <w:rFonts w:cstheme="minorHAnsi"/>
        </w:rPr>
        <w:t xml:space="preserve">or all </w:t>
      </w:r>
      <w:r w:rsidRPr="0000038C">
        <w:rPr>
          <w:rFonts w:cstheme="minorHAnsi"/>
        </w:rPr>
        <w:t>residential zones to accessory dwelling units</w:t>
      </w:r>
      <w:r w:rsidR="0093656D" w:rsidRPr="0000038C">
        <w:rPr>
          <w:rFonts w:cstheme="minorHAnsi"/>
        </w:rPr>
        <w:t xml:space="preserve"> (ADU’s)</w:t>
      </w:r>
      <w:r w:rsidR="0042187F" w:rsidRPr="0000038C">
        <w:rPr>
          <w:rFonts w:cstheme="minorHAnsi"/>
        </w:rPr>
        <w:t xml:space="preserve"> as a use by </w:t>
      </w:r>
      <w:r w:rsidR="005D4A1E" w:rsidRPr="0000038C">
        <w:rPr>
          <w:rFonts w:cstheme="minorHAnsi"/>
        </w:rPr>
        <w:t>right, not</w:t>
      </w:r>
      <w:r w:rsidRPr="0000038C">
        <w:rPr>
          <w:rFonts w:cstheme="minorHAnsi"/>
        </w:rPr>
        <w:t xml:space="preserve"> restricted to guest homes or </w:t>
      </w:r>
      <w:r w:rsidR="0000038C">
        <w:rPr>
          <w:rFonts w:cstheme="minorHAnsi"/>
        </w:rPr>
        <w:t>t</w:t>
      </w:r>
      <w:r w:rsidR="00C6142E">
        <w:rPr>
          <w:rFonts w:cstheme="minorHAnsi"/>
        </w:rPr>
        <w:t>o</w:t>
      </w:r>
      <w:r w:rsidR="0000038C">
        <w:rPr>
          <w:rFonts w:cstheme="minorHAnsi"/>
        </w:rPr>
        <w:t xml:space="preserve"> </w:t>
      </w:r>
      <w:r w:rsidRPr="0000038C">
        <w:rPr>
          <w:rFonts w:cstheme="minorHAnsi"/>
        </w:rPr>
        <w:t>blood relatives</w:t>
      </w:r>
      <w:r w:rsidR="0042187F" w:rsidRPr="0000038C">
        <w:rPr>
          <w:rFonts w:cstheme="minorHAnsi"/>
        </w:rPr>
        <w:t>, nor subject to conditional use permits</w:t>
      </w:r>
      <w:r w:rsidR="0042187F">
        <w:rPr>
          <w:rFonts w:cstheme="minorHAnsi"/>
        </w:rPr>
        <w:t xml:space="preserve">. </w:t>
      </w:r>
    </w:p>
    <w:p w14:paraId="6219A8D3" w14:textId="77777777" w:rsidR="0042187F" w:rsidRDefault="0042187F" w:rsidP="004A757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Property owners must assure that the ADU’s are not used as short-term rentals unless </w:t>
      </w:r>
      <w:r w:rsidR="00B557E0">
        <w:rPr>
          <w:rFonts w:cstheme="minorHAnsi"/>
        </w:rPr>
        <w:t>permitted</w:t>
      </w:r>
      <w:r>
        <w:rPr>
          <w:rFonts w:cstheme="minorHAnsi"/>
        </w:rPr>
        <w:t xml:space="preserve"> in compliance with the short-term rental ordinance. </w:t>
      </w:r>
    </w:p>
    <w:p w14:paraId="0D6E80B8" w14:textId="77777777" w:rsidR="00D528D1" w:rsidRDefault="00D528D1" w:rsidP="004A757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Do not allow ADU’s in areas where u</w:t>
      </w:r>
      <w:r w:rsidR="00195E82" w:rsidRPr="00C07545">
        <w:rPr>
          <w:rFonts w:cstheme="minorHAnsi"/>
        </w:rPr>
        <w:t>tilities</w:t>
      </w:r>
      <w:r>
        <w:rPr>
          <w:rFonts w:cstheme="minorHAnsi"/>
        </w:rPr>
        <w:t xml:space="preserve"> have limited capacity that could be exceeded </w:t>
      </w:r>
      <w:r w:rsidR="00B557E0">
        <w:rPr>
          <w:rFonts w:cstheme="minorHAnsi"/>
        </w:rPr>
        <w:t>by added households</w:t>
      </w:r>
    </w:p>
    <w:p w14:paraId="634CD30E" w14:textId="77777777" w:rsidR="00201CF5" w:rsidRPr="00201CF5" w:rsidRDefault="00826B35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 with the </w:t>
      </w:r>
      <w:r w:rsidR="00201CF5" w:rsidRPr="00201CF5">
        <w:rPr>
          <w:rFonts w:eastAsia="Times New Roman" w:cstheme="minorHAnsi"/>
          <w:color w:val="000000"/>
        </w:rPr>
        <w:t>Northern Regional Housing Authority</w:t>
      </w:r>
      <w:r>
        <w:rPr>
          <w:rFonts w:eastAsia="Times New Roman" w:cstheme="minorHAnsi"/>
          <w:color w:val="000000"/>
        </w:rPr>
        <w:t xml:space="preserve"> to increase their impact on affordable housing</w:t>
      </w:r>
      <w:r w:rsidR="00201CF5" w:rsidRPr="00201CF5">
        <w:rPr>
          <w:rFonts w:eastAsia="Times New Roman" w:cstheme="minorHAnsi"/>
          <w:color w:val="000000"/>
        </w:rPr>
        <w:t>. The housing authority can act as a developer, a regional land trust, and sponsor additional mixed-income LIHTC projects. (2020 Affordable Housing Plan)</w:t>
      </w:r>
    </w:p>
    <w:p w14:paraId="1549B37A" w14:textId="6866717B" w:rsidR="00201CF5" w:rsidRPr="00D528D1" w:rsidRDefault="00826B35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 with </w:t>
      </w:r>
      <w:r w:rsidR="00B557E0" w:rsidRPr="00201CF5">
        <w:rPr>
          <w:rFonts w:eastAsia="Times New Roman" w:cstheme="minorHAnsi"/>
          <w:color w:val="000000"/>
        </w:rPr>
        <w:t>Northern Regional Housing Authority</w:t>
      </w:r>
      <w:r w:rsidR="00201CF5" w:rsidRPr="00D528D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to </w:t>
      </w:r>
      <w:r w:rsidR="00201CF5" w:rsidRPr="00D528D1">
        <w:rPr>
          <w:rFonts w:eastAsia="Times New Roman" w:cstheme="minorHAnsi"/>
          <w:color w:val="000000"/>
        </w:rPr>
        <w:t xml:space="preserve">address the need for additional rental units through vouchers for </w:t>
      </w:r>
      <w:r w:rsidR="005D4A1E" w:rsidRPr="00D528D1">
        <w:rPr>
          <w:rFonts w:eastAsia="Times New Roman" w:cstheme="minorHAnsi"/>
          <w:color w:val="000000"/>
        </w:rPr>
        <w:t>low-income</w:t>
      </w:r>
      <w:r w:rsidR="00201CF5" w:rsidRPr="00D528D1">
        <w:rPr>
          <w:rFonts w:eastAsia="Times New Roman" w:cstheme="minorHAnsi"/>
          <w:color w:val="000000"/>
        </w:rPr>
        <w:t xml:space="preserve"> residents (&lt;30% AMI). Section 8 is tapped </w:t>
      </w:r>
      <w:r w:rsidR="005D4A1E" w:rsidRPr="00D528D1">
        <w:rPr>
          <w:rFonts w:eastAsia="Times New Roman" w:cstheme="minorHAnsi"/>
          <w:color w:val="000000"/>
        </w:rPr>
        <w:t>out;</w:t>
      </w:r>
      <w:r w:rsidR="00201CF5" w:rsidRPr="00D528D1">
        <w:rPr>
          <w:rFonts w:eastAsia="Times New Roman" w:cstheme="minorHAnsi"/>
          <w:color w:val="000000"/>
        </w:rPr>
        <w:t xml:space="preserve"> therefore State or other programs are needed to provide vouchers. (2020 Affordable Housing Plan)</w:t>
      </w:r>
    </w:p>
    <w:p w14:paraId="47771EAB" w14:textId="77777777" w:rsidR="00272D9D" w:rsidRPr="00D528D1" w:rsidRDefault="00272D9D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D528D1">
        <w:rPr>
          <w:rFonts w:cstheme="minorHAnsi"/>
        </w:rPr>
        <w:lastRenderedPageBreak/>
        <w:t>Consider means to open up more housing units to accept Section 8 vouchers, such as a Town ordinance prohibiting landlords from discrimination against tenants based on the source of rental payment (note: legislation proposed in HB 111 (NM 2021 session), Modernization of State Housing Code, included a provision but the legislation did not get passed)</w:t>
      </w:r>
    </w:p>
    <w:p w14:paraId="3FE06DAC" w14:textId="77777777" w:rsidR="00195E82" w:rsidRPr="00D528D1" w:rsidRDefault="008820FF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D528D1">
        <w:rPr>
          <w:rFonts w:cstheme="minorHAnsi"/>
        </w:rPr>
        <w:t>Create a h</w:t>
      </w:r>
      <w:r w:rsidR="00195E82" w:rsidRPr="00D528D1">
        <w:rPr>
          <w:rFonts w:cstheme="minorHAnsi"/>
        </w:rPr>
        <w:t>ousing trust with development capacity</w:t>
      </w:r>
      <w:r w:rsidR="0042187F" w:rsidRPr="00D528D1">
        <w:rPr>
          <w:rFonts w:cstheme="minorHAnsi"/>
        </w:rPr>
        <w:t xml:space="preserve">, package public-private housing developments and the ability to buy deed-restrictions on existing homes </w:t>
      </w:r>
    </w:p>
    <w:p w14:paraId="1FDC3A60" w14:textId="7FAC715A" w:rsidR="008820FF" w:rsidRDefault="0042187F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D528D1">
        <w:rPr>
          <w:rFonts w:cstheme="minorHAnsi"/>
        </w:rPr>
        <w:t>Determine who should manage</w:t>
      </w:r>
      <w:r w:rsidRPr="0042187F">
        <w:rPr>
          <w:rFonts w:cstheme="minorHAnsi"/>
        </w:rPr>
        <w:t xml:space="preserve"> the trust, such as: a new </w:t>
      </w:r>
      <w:r w:rsidR="008820FF" w:rsidRPr="0042187F">
        <w:rPr>
          <w:rFonts w:cstheme="minorHAnsi"/>
        </w:rPr>
        <w:t>Town housing authority</w:t>
      </w:r>
      <w:r w:rsidR="00D02841" w:rsidRPr="0042187F">
        <w:rPr>
          <w:rFonts w:cstheme="minorHAnsi"/>
        </w:rPr>
        <w:t xml:space="preserve">-community land </w:t>
      </w:r>
      <w:r w:rsidR="005D4A1E" w:rsidRPr="0042187F">
        <w:rPr>
          <w:rFonts w:cstheme="minorHAnsi"/>
        </w:rPr>
        <w:t>trust,</w:t>
      </w:r>
      <w:r w:rsidRPr="0042187F">
        <w:rPr>
          <w:rFonts w:cstheme="minorHAnsi"/>
        </w:rPr>
        <w:t xml:space="preserve"> a new </w:t>
      </w:r>
      <w:r w:rsidR="008820FF" w:rsidRPr="0042187F">
        <w:rPr>
          <w:rFonts w:cstheme="minorHAnsi"/>
        </w:rPr>
        <w:t xml:space="preserve">Enchanted Circle </w:t>
      </w:r>
      <w:r w:rsidRPr="0042187F">
        <w:rPr>
          <w:rFonts w:cstheme="minorHAnsi"/>
        </w:rPr>
        <w:t xml:space="preserve">regional </w:t>
      </w:r>
      <w:r w:rsidR="008820FF" w:rsidRPr="0042187F">
        <w:rPr>
          <w:rFonts w:cstheme="minorHAnsi"/>
        </w:rPr>
        <w:t>housing authority</w:t>
      </w:r>
      <w:r w:rsidRPr="0042187F">
        <w:rPr>
          <w:rFonts w:cstheme="minorHAnsi"/>
        </w:rPr>
        <w:t xml:space="preserve">, Northern Regional Housing Authority or </w:t>
      </w:r>
      <w:r w:rsidR="008820FF" w:rsidRPr="0042187F">
        <w:rPr>
          <w:rFonts w:cstheme="minorHAnsi"/>
        </w:rPr>
        <w:t xml:space="preserve">North Central Economic Development </w:t>
      </w:r>
      <w:r>
        <w:rPr>
          <w:rFonts w:cstheme="minorHAnsi"/>
        </w:rPr>
        <w:t>District</w:t>
      </w:r>
    </w:p>
    <w:p w14:paraId="5EB83503" w14:textId="54195CCB" w:rsidR="00201CF5" w:rsidRPr="00201CF5" w:rsidRDefault="00826B35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cstheme="minorHAnsi"/>
        </w:rPr>
      </w:pPr>
      <w:r>
        <w:rPr>
          <w:rFonts w:eastAsia="Times New Roman" w:cstheme="minorHAnsi"/>
          <w:color w:val="000000"/>
        </w:rPr>
        <w:t>C</w:t>
      </w:r>
      <w:r w:rsidR="00201CF5" w:rsidRPr="00201CF5">
        <w:rPr>
          <w:rFonts w:eastAsia="Times New Roman" w:cstheme="minorHAnsi"/>
          <w:color w:val="000000"/>
        </w:rPr>
        <w:t xml:space="preserve">onsider funding a limited number of vouchers through </w:t>
      </w:r>
      <w:r w:rsidR="00201CF5">
        <w:rPr>
          <w:rFonts w:eastAsia="Times New Roman" w:cstheme="minorHAnsi"/>
          <w:color w:val="000000"/>
        </w:rPr>
        <w:t xml:space="preserve">the housing </w:t>
      </w:r>
      <w:r w:rsidR="005D4A1E">
        <w:rPr>
          <w:rFonts w:eastAsia="Times New Roman" w:cstheme="minorHAnsi"/>
          <w:color w:val="000000"/>
        </w:rPr>
        <w:t>trust</w:t>
      </w:r>
      <w:r w:rsidR="00201CF5" w:rsidRPr="00201CF5">
        <w:rPr>
          <w:rFonts w:eastAsia="Times New Roman" w:cstheme="minorHAnsi"/>
          <w:color w:val="000000"/>
        </w:rPr>
        <w:t>. (2020 Affordable Housing Plan)</w:t>
      </w:r>
    </w:p>
    <w:p w14:paraId="5BD6A082" w14:textId="77777777" w:rsidR="00622623" w:rsidRPr="00622623" w:rsidRDefault="00622623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622623">
        <w:rPr>
          <w:rFonts w:eastAsia="Times New Roman" w:cstheme="minorHAnsi"/>
          <w:color w:val="000000" w:themeColor="text1"/>
        </w:rPr>
        <w:t>Provide reduced cost or at-cost Town land and reduced fees and costs for infrastructure, where appropriate. These leveraged resources will be offered only with the guarantee from for-profit or not-for-profit developers that they will develop affordable housing as defined by the Town of Taos.</w:t>
      </w:r>
    </w:p>
    <w:p w14:paraId="53D8950F" w14:textId="77777777" w:rsidR="009A787F" w:rsidRPr="00C07545" w:rsidRDefault="0093656D" w:rsidP="004A757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Determine </w:t>
      </w:r>
      <w:r w:rsidRPr="00874EF1">
        <w:rPr>
          <w:rFonts w:cstheme="minorHAnsi"/>
        </w:rPr>
        <w:t xml:space="preserve">appropriate </w:t>
      </w:r>
      <w:r w:rsidR="00874EF1" w:rsidRPr="00874EF1">
        <w:rPr>
          <w:rFonts w:cstheme="minorHAnsi"/>
        </w:rPr>
        <w:t xml:space="preserve">local </w:t>
      </w:r>
      <w:r w:rsidR="0034580F" w:rsidRPr="00874EF1">
        <w:rPr>
          <w:rFonts w:cstheme="minorHAnsi"/>
        </w:rPr>
        <w:t>public revenue sources</w:t>
      </w:r>
      <w:r w:rsidRPr="00874EF1">
        <w:rPr>
          <w:rFonts w:cstheme="minorHAnsi"/>
        </w:rPr>
        <w:t xml:space="preserve"> for support of</w:t>
      </w:r>
      <w:r>
        <w:rPr>
          <w:rFonts w:cstheme="minorHAnsi"/>
          <w:b/>
        </w:rPr>
        <w:t xml:space="preserve"> a</w:t>
      </w:r>
      <w:r w:rsidRPr="00C07545">
        <w:rPr>
          <w:rFonts w:cstheme="minorHAnsi"/>
        </w:rPr>
        <w:t>ffordable housing</w:t>
      </w:r>
      <w:r>
        <w:rPr>
          <w:rFonts w:cstheme="minorHAnsi"/>
        </w:rPr>
        <w:t xml:space="preserve">, such as </w:t>
      </w:r>
      <w:r w:rsidR="0034580F" w:rsidRPr="00C07545">
        <w:rPr>
          <w:rFonts w:cstheme="minorHAnsi"/>
        </w:rPr>
        <w:t>to</w:t>
      </w:r>
      <w:r w:rsidR="009A787F" w:rsidRPr="00C07545">
        <w:rPr>
          <w:rFonts w:cstheme="minorHAnsi"/>
        </w:rPr>
        <w:t xml:space="preserve"> support a housing trust</w:t>
      </w:r>
      <w:r w:rsidR="0034580F" w:rsidRPr="00C07545">
        <w:rPr>
          <w:rFonts w:cstheme="minorHAnsi"/>
        </w:rPr>
        <w:t xml:space="preserve"> or comparable organization</w:t>
      </w:r>
      <w:r>
        <w:rPr>
          <w:rFonts w:cstheme="minorHAnsi"/>
        </w:rPr>
        <w:t xml:space="preserve">, </w:t>
      </w:r>
      <w:r w:rsidR="00826B35">
        <w:rPr>
          <w:rFonts w:cstheme="minorHAnsi"/>
        </w:rPr>
        <w:t>including but not limited to:</w:t>
      </w:r>
    </w:p>
    <w:p w14:paraId="36DB47A0" w14:textId="77777777" w:rsidR="00272D9D" w:rsidRPr="00272D9D" w:rsidRDefault="009A787F" w:rsidP="004A757E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C07545">
        <w:rPr>
          <w:rFonts w:cstheme="minorHAnsi"/>
        </w:rPr>
        <w:t xml:space="preserve">Affordable housing general obligation bond </w:t>
      </w:r>
    </w:p>
    <w:p w14:paraId="1557A38A" w14:textId="51D8F9AE" w:rsidR="001D50CC" w:rsidRPr="00C07545" w:rsidRDefault="00B02211" w:rsidP="004A757E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>
        <w:rPr>
          <w:rFonts w:cstheme="minorHAnsi"/>
        </w:rPr>
        <w:t>G</w:t>
      </w:r>
      <w:r w:rsidR="00272D9D">
        <w:rPr>
          <w:rFonts w:cstheme="minorHAnsi"/>
        </w:rPr>
        <w:t>ross receipts tax option</w:t>
      </w:r>
      <w:r w:rsidR="009A787F" w:rsidRPr="00C07545">
        <w:rPr>
          <w:rFonts w:cstheme="minorHAnsi"/>
        </w:rPr>
        <w:t xml:space="preserve"> dedicated to affordable housing </w:t>
      </w:r>
    </w:p>
    <w:p w14:paraId="5E299383" w14:textId="77777777" w:rsidR="001D50CC" w:rsidRPr="00C07545" w:rsidRDefault="009A787F" w:rsidP="004A757E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C07545">
        <w:rPr>
          <w:rFonts w:cstheme="minorHAnsi"/>
        </w:rPr>
        <w:t>Real estate transfer tax</w:t>
      </w:r>
      <w:r w:rsidR="001D50CC" w:rsidRPr="00C07545">
        <w:rPr>
          <w:rFonts w:cstheme="minorHAnsi"/>
        </w:rPr>
        <w:t xml:space="preserve"> </w:t>
      </w:r>
      <w:r w:rsidR="00272D9D" w:rsidRPr="00272D9D">
        <w:rPr>
          <w:rFonts w:cstheme="minorHAnsi"/>
        </w:rPr>
        <w:t>on high-price sales with proceeds directed to affordable housing</w:t>
      </w:r>
    </w:p>
    <w:p w14:paraId="7C0CF322" w14:textId="77777777" w:rsidR="009A787F" w:rsidRPr="001A1F70" w:rsidRDefault="001D50CC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C07545">
        <w:rPr>
          <w:rFonts w:eastAsia="Times New Roman" w:cstheme="minorHAnsi"/>
          <w:color w:val="333333"/>
          <w:shd w:val="clear" w:color="auto" w:fill="FFFFFF"/>
        </w:rPr>
        <w:t xml:space="preserve">Lodger tax </w:t>
      </w:r>
      <w:r w:rsidR="00060A1A">
        <w:rPr>
          <w:rFonts w:eastAsia="Times New Roman" w:cstheme="minorHAnsi"/>
          <w:color w:val="333333"/>
          <w:shd w:val="clear" w:color="auto" w:fill="FFFFFF"/>
        </w:rPr>
        <w:t xml:space="preserve">portion </w:t>
      </w:r>
      <w:r w:rsidRPr="00C07545">
        <w:rPr>
          <w:rFonts w:eastAsia="Times New Roman" w:cstheme="minorHAnsi"/>
          <w:color w:val="333333"/>
          <w:shd w:val="clear" w:color="auto" w:fill="FFFFFF"/>
        </w:rPr>
        <w:t xml:space="preserve">dedicated to affordable housing </w:t>
      </w:r>
    </w:p>
    <w:p w14:paraId="17D86ACC" w14:textId="7D51EF66" w:rsidR="00622623" w:rsidRPr="00D528D1" w:rsidRDefault="00622623" w:rsidP="004A757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D528D1">
        <w:rPr>
          <w:rFonts w:eastAsia="Times New Roman" w:cstheme="minorHAnsi"/>
          <w:color w:val="000000" w:themeColor="text1"/>
        </w:rPr>
        <w:t xml:space="preserve">Expand the use of current </w:t>
      </w:r>
      <w:r w:rsidR="003E1FAC">
        <w:rPr>
          <w:rFonts w:eastAsia="Times New Roman" w:cstheme="minorHAnsi"/>
          <w:color w:val="000000" w:themeColor="text1"/>
        </w:rPr>
        <w:t xml:space="preserve">housing </w:t>
      </w:r>
      <w:r w:rsidRPr="00D528D1">
        <w:rPr>
          <w:rFonts w:eastAsia="Times New Roman" w:cstheme="minorHAnsi"/>
          <w:color w:val="000000" w:themeColor="text1"/>
        </w:rPr>
        <w:t>rehabilitation programs and pilot new funding opportunities for housing rehabilitation (2020 Affordable Housing Plan)</w:t>
      </w:r>
    </w:p>
    <w:p w14:paraId="6485C8EF" w14:textId="77777777" w:rsidR="0047760D" w:rsidRPr="00D528D1" w:rsidRDefault="0047760D" w:rsidP="004A757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528D1">
        <w:rPr>
          <w:rFonts w:cstheme="minorHAnsi"/>
          <w:color w:val="000000" w:themeColor="text1"/>
        </w:rPr>
        <w:t>Support</w:t>
      </w:r>
      <w:r w:rsidR="00060A1A" w:rsidRPr="00D528D1">
        <w:rPr>
          <w:rFonts w:cstheme="minorHAnsi"/>
          <w:color w:val="000000" w:themeColor="text1"/>
        </w:rPr>
        <w:t xml:space="preserve"> and </w:t>
      </w:r>
      <w:r w:rsidRPr="00D528D1">
        <w:rPr>
          <w:rFonts w:cstheme="minorHAnsi"/>
          <w:color w:val="000000" w:themeColor="text1"/>
        </w:rPr>
        <w:t>plan for additional Low Income Housing Tax Credit projects</w:t>
      </w:r>
    </w:p>
    <w:p w14:paraId="7B7A54D5" w14:textId="77777777" w:rsidR="00D528D1" w:rsidRPr="00D528D1" w:rsidRDefault="00D528D1" w:rsidP="004A757E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D528D1">
        <w:rPr>
          <w:rFonts w:eastAsia="Times New Roman" w:cstheme="minorHAnsi"/>
          <w:color w:val="000000" w:themeColor="text1"/>
        </w:rPr>
        <w:t>Utilize NM Affordable Housing Tax Credits in addition to LIHTC, to subsidize affordable housing</w:t>
      </w:r>
    </w:p>
    <w:p w14:paraId="1F1571AE" w14:textId="7066F9C1" w:rsidR="000358EA" w:rsidRPr="00D528D1" w:rsidRDefault="00060A1A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D528D1">
        <w:rPr>
          <w:rFonts w:cstheme="minorHAnsi"/>
        </w:rPr>
        <w:t>Anticipate and plan for</w:t>
      </w:r>
      <w:r w:rsidR="00195E82" w:rsidRPr="00D528D1">
        <w:rPr>
          <w:rFonts w:cstheme="minorHAnsi"/>
        </w:rPr>
        <w:t xml:space="preserve"> more </w:t>
      </w:r>
      <w:r w:rsidR="000358EA" w:rsidRPr="00D528D1">
        <w:rPr>
          <w:rFonts w:cstheme="minorHAnsi"/>
        </w:rPr>
        <w:t>market-rate</w:t>
      </w:r>
      <w:r w:rsidR="00195E82" w:rsidRPr="00D528D1">
        <w:rPr>
          <w:rFonts w:cstheme="minorHAnsi"/>
        </w:rPr>
        <w:t xml:space="preserve"> </w:t>
      </w:r>
      <w:r w:rsidR="005D4A1E" w:rsidRPr="00D528D1">
        <w:rPr>
          <w:rFonts w:cstheme="minorHAnsi"/>
        </w:rPr>
        <w:t>housing,</w:t>
      </w:r>
      <w:r w:rsidR="000358EA" w:rsidRPr="00D528D1">
        <w:rPr>
          <w:rFonts w:cstheme="minorHAnsi"/>
        </w:rPr>
        <w:t xml:space="preserve"> including high end residences</w:t>
      </w:r>
    </w:p>
    <w:p w14:paraId="14B6F542" w14:textId="77777777" w:rsidR="000358EA" w:rsidRPr="000358EA" w:rsidRDefault="000358EA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D528D1">
        <w:rPr>
          <w:rFonts w:cstheme="minorHAnsi"/>
        </w:rPr>
        <w:t>Emphasize the need for smaller</w:t>
      </w:r>
      <w:r w:rsidRPr="000358EA">
        <w:rPr>
          <w:rFonts w:cstheme="minorHAnsi"/>
        </w:rPr>
        <w:t xml:space="preserve"> housing units for </w:t>
      </w:r>
      <w:r w:rsidR="00D528D1">
        <w:rPr>
          <w:rFonts w:cstheme="minorHAnsi"/>
        </w:rPr>
        <w:t xml:space="preserve">the </w:t>
      </w:r>
      <w:r w:rsidRPr="000358EA">
        <w:rPr>
          <w:rFonts w:cstheme="minorHAnsi"/>
        </w:rPr>
        <w:t xml:space="preserve">growing </w:t>
      </w:r>
      <w:r w:rsidR="00D528D1">
        <w:rPr>
          <w:rFonts w:cstheme="minorHAnsi"/>
        </w:rPr>
        <w:t xml:space="preserve">segment </w:t>
      </w:r>
      <w:r w:rsidRPr="000358EA">
        <w:rPr>
          <w:rFonts w:cstheme="minorHAnsi"/>
        </w:rPr>
        <w:t>of single-person households</w:t>
      </w:r>
      <w:r w:rsidR="00D528D1">
        <w:rPr>
          <w:rFonts w:cstheme="minorHAnsi"/>
        </w:rPr>
        <w:t xml:space="preserve"> and two-person households</w:t>
      </w:r>
    </w:p>
    <w:p w14:paraId="49EB9EAC" w14:textId="77777777" w:rsidR="00303059" w:rsidRPr="000358EA" w:rsidRDefault="000358EA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0358EA">
        <w:rPr>
          <w:rFonts w:cstheme="minorHAnsi"/>
        </w:rPr>
        <w:t>Update development and design standards</w:t>
      </w:r>
      <w:r w:rsidR="00D528D1">
        <w:rPr>
          <w:rFonts w:cstheme="minorHAnsi"/>
        </w:rPr>
        <w:t xml:space="preserve"> in the Land Development Code</w:t>
      </w:r>
      <w:r w:rsidRPr="000358EA">
        <w:rPr>
          <w:rFonts w:cstheme="minorHAnsi"/>
        </w:rPr>
        <w:t xml:space="preserve"> for m</w:t>
      </w:r>
      <w:r w:rsidR="00303059" w:rsidRPr="000358EA">
        <w:rPr>
          <w:rFonts w:cstheme="minorHAnsi"/>
        </w:rPr>
        <w:t xml:space="preserve">obile home subdivisions and parks </w:t>
      </w:r>
    </w:p>
    <w:p w14:paraId="6F330113" w14:textId="77777777" w:rsidR="001A1F70" w:rsidRDefault="001A1F70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1A1F70">
        <w:rPr>
          <w:rFonts w:cstheme="minorHAnsi"/>
        </w:rPr>
        <w:t>Coordinate with major employers to build employee housing</w:t>
      </w:r>
      <w:r w:rsidR="00D528D1">
        <w:rPr>
          <w:rFonts w:cstheme="minorHAnsi"/>
        </w:rPr>
        <w:t>. Work with such groups as</w:t>
      </w:r>
      <w:r w:rsidRPr="001A1F70">
        <w:rPr>
          <w:rFonts w:cstheme="minorHAnsi"/>
        </w:rPr>
        <w:t xml:space="preserve"> </w:t>
      </w:r>
      <w:r>
        <w:rPr>
          <w:rFonts w:cstheme="minorHAnsi"/>
        </w:rPr>
        <w:t>Taos Ski Valley,</w:t>
      </w:r>
      <w:r w:rsidRPr="001A1F70">
        <w:rPr>
          <w:rFonts w:cstheme="minorHAnsi"/>
        </w:rPr>
        <w:t xml:space="preserve"> Northern Regional Transit Authority</w:t>
      </w:r>
      <w:r>
        <w:rPr>
          <w:rFonts w:cstheme="minorHAnsi"/>
        </w:rPr>
        <w:t>, Kit Carson Electric Cooperative and Taos Municipal Schools.</w:t>
      </w:r>
    </w:p>
    <w:p w14:paraId="12BD38E1" w14:textId="77CBE4E0" w:rsidR="00622623" w:rsidRPr="00C07545" w:rsidRDefault="00195E82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622623">
        <w:rPr>
          <w:rFonts w:cstheme="minorHAnsi"/>
        </w:rPr>
        <w:t>Employe</w:t>
      </w:r>
      <w:r w:rsidR="00436061" w:rsidRPr="00622623">
        <w:rPr>
          <w:rFonts w:cstheme="minorHAnsi"/>
        </w:rPr>
        <w:t>r-built housing for employees</w:t>
      </w:r>
      <w:r w:rsidR="001A1F70" w:rsidRPr="00622623">
        <w:rPr>
          <w:rFonts w:cstheme="minorHAnsi"/>
        </w:rPr>
        <w:t xml:space="preserve"> may include d</w:t>
      </w:r>
      <w:r w:rsidR="0034580F" w:rsidRPr="00622623">
        <w:rPr>
          <w:rFonts w:cstheme="minorHAnsi"/>
        </w:rPr>
        <w:t>orm</w:t>
      </w:r>
      <w:r w:rsidR="00D633A1" w:rsidRPr="00622623">
        <w:rPr>
          <w:rFonts w:cstheme="minorHAnsi"/>
        </w:rPr>
        <w:t>i</w:t>
      </w:r>
      <w:r w:rsidR="0034580F" w:rsidRPr="00622623">
        <w:rPr>
          <w:rFonts w:cstheme="minorHAnsi"/>
        </w:rPr>
        <w:t>tories</w:t>
      </w:r>
      <w:r w:rsidR="001A1F70" w:rsidRPr="00622623">
        <w:rPr>
          <w:rFonts w:cstheme="minorHAnsi"/>
        </w:rPr>
        <w:t xml:space="preserve">, </w:t>
      </w:r>
      <w:r w:rsidR="00622623">
        <w:rPr>
          <w:rFonts w:cstheme="minorHAnsi"/>
        </w:rPr>
        <w:t xml:space="preserve">apartment complexes built by private developers or through public-private partnerships, single family homes, </w:t>
      </w:r>
      <w:r w:rsidR="004C391B">
        <w:rPr>
          <w:rFonts w:cstheme="minorHAnsi"/>
        </w:rPr>
        <w:t xml:space="preserve">and </w:t>
      </w:r>
      <w:r w:rsidR="00622623">
        <w:rPr>
          <w:rFonts w:cstheme="minorHAnsi"/>
        </w:rPr>
        <w:t>conversion of old motels</w:t>
      </w:r>
      <w:bookmarkStart w:id="0" w:name="_GoBack"/>
      <w:bookmarkEnd w:id="0"/>
      <w:r w:rsidR="00622623">
        <w:rPr>
          <w:rFonts w:cstheme="minorHAnsi"/>
        </w:rPr>
        <w:t xml:space="preserve"> </w:t>
      </w:r>
    </w:p>
    <w:p w14:paraId="003BD6B3" w14:textId="77777777" w:rsidR="00E51281" w:rsidRPr="000358EA" w:rsidRDefault="00E51281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0358EA">
        <w:rPr>
          <w:rFonts w:cstheme="minorHAnsi"/>
        </w:rPr>
        <w:t>Assure that a portion of affordable housing is ADA accessible, suitable for special needs residents</w:t>
      </w:r>
    </w:p>
    <w:p w14:paraId="12A84508" w14:textId="77777777" w:rsidR="000358EA" w:rsidRDefault="00436061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C07545">
        <w:rPr>
          <w:rFonts w:cstheme="minorHAnsi"/>
        </w:rPr>
        <w:t xml:space="preserve">Create </w:t>
      </w:r>
      <w:r w:rsidRPr="00201CF5">
        <w:rPr>
          <w:rFonts w:cstheme="minorHAnsi"/>
        </w:rPr>
        <w:t>walkable neighborhoods</w:t>
      </w:r>
      <w:r w:rsidR="00201CF5" w:rsidRPr="00201CF5">
        <w:rPr>
          <w:rFonts w:cstheme="minorHAnsi"/>
        </w:rPr>
        <w:t xml:space="preserve"> in addition to the Downtown</w:t>
      </w:r>
      <w:r w:rsidR="00826B35">
        <w:rPr>
          <w:rFonts w:cstheme="minorHAnsi"/>
        </w:rPr>
        <w:t xml:space="preserve"> area</w:t>
      </w:r>
      <w:r w:rsidRPr="00C07545">
        <w:rPr>
          <w:rFonts w:cstheme="minorHAnsi"/>
        </w:rPr>
        <w:t xml:space="preserve"> that can accommodate different housing types, including small-footprint buildings, townhouses</w:t>
      </w:r>
      <w:r w:rsidR="00453898" w:rsidRPr="00C07545">
        <w:rPr>
          <w:rFonts w:cstheme="minorHAnsi"/>
        </w:rPr>
        <w:t xml:space="preserve">, mixed income, </w:t>
      </w:r>
      <w:r w:rsidR="00716B7E">
        <w:rPr>
          <w:rFonts w:cstheme="minorHAnsi"/>
        </w:rPr>
        <w:t xml:space="preserve">tiny homes </w:t>
      </w:r>
      <w:r w:rsidR="008820FF" w:rsidRPr="00C07545">
        <w:rPr>
          <w:rFonts w:cstheme="minorHAnsi"/>
        </w:rPr>
        <w:t xml:space="preserve">and </w:t>
      </w:r>
      <w:r w:rsidR="00453898" w:rsidRPr="00C07545">
        <w:rPr>
          <w:rFonts w:cstheme="minorHAnsi"/>
        </w:rPr>
        <w:t xml:space="preserve">smart mixed use. </w:t>
      </w:r>
    </w:p>
    <w:p w14:paraId="5C6CF9A1" w14:textId="77777777" w:rsidR="00453898" w:rsidRPr="00C07545" w:rsidRDefault="00453898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C07545">
        <w:rPr>
          <w:rFonts w:cstheme="minorHAnsi"/>
        </w:rPr>
        <w:lastRenderedPageBreak/>
        <w:t>New neighborhoods</w:t>
      </w:r>
      <w:r w:rsidR="00826B35">
        <w:rPr>
          <w:rFonts w:cstheme="minorHAnsi"/>
        </w:rPr>
        <w:t xml:space="preserve"> in the</w:t>
      </w:r>
      <w:r w:rsidRPr="00C07545">
        <w:rPr>
          <w:rFonts w:cstheme="minorHAnsi"/>
        </w:rPr>
        <w:t xml:space="preserve"> Paseo del Canon East</w:t>
      </w:r>
      <w:r w:rsidR="00826B35">
        <w:rPr>
          <w:rFonts w:cstheme="minorHAnsi"/>
        </w:rPr>
        <w:t xml:space="preserve"> vicinity are a primary</w:t>
      </w:r>
      <w:r w:rsidRPr="00C07545">
        <w:rPr>
          <w:rFonts w:cstheme="minorHAnsi"/>
        </w:rPr>
        <w:t xml:space="preserve"> opportunity area</w:t>
      </w:r>
    </w:p>
    <w:p w14:paraId="5BB186C2" w14:textId="77777777" w:rsidR="00453898" w:rsidRPr="00C07545" w:rsidRDefault="00453898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C07545">
        <w:rPr>
          <w:rFonts w:cstheme="minorHAnsi"/>
        </w:rPr>
        <w:t>Build-out existing neighborhoods that have a street grid and utilities</w:t>
      </w:r>
    </w:p>
    <w:p w14:paraId="448BBAC2" w14:textId="77777777" w:rsidR="00396F89" w:rsidRDefault="00453898" w:rsidP="004A757E">
      <w:pPr>
        <w:pStyle w:val="ListParagraph"/>
        <w:numPr>
          <w:ilvl w:val="1"/>
          <w:numId w:val="7"/>
        </w:numPr>
        <w:rPr>
          <w:rFonts w:cstheme="minorHAnsi"/>
        </w:rPr>
      </w:pPr>
      <w:r w:rsidRPr="00C07545">
        <w:rPr>
          <w:rFonts w:cstheme="minorHAnsi"/>
        </w:rPr>
        <w:t>Build-out</w:t>
      </w:r>
      <w:r w:rsidR="00826B35">
        <w:rPr>
          <w:rFonts w:cstheme="minorHAnsi"/>
        </w:rPr>
        <w:t xml:space="preserve"> and i</w:t>
      </w:r>
      <w:r w:rsidRPr="00C07545">
        <w:rPr>
          <w:rFonts w:cstheme="minorHAnsi"/>
        </w:rPr>
        <w:t>n-fill in areas that retrofit a segmented/incomplete street circulation pattern with new streets and lanes that allow for development</w:t>
      </w:r>
      <w:r w:rsidR="00396F89">
        <w:rPr>
          <w:rFonts w:cstheme="minorHAnsi"/>
        </w:rPr>
        <w:t>.</w:t>
      </w:r>
    </w:p>
    <w:p w14:paraId="3F888F1A" w14:textId="77777777" w:rsidR="00C07545" w:rsidRDefault="00396F89" w:rsidP="004A757E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="00453898" w:rsidRPr="00C07545">
        <w:rPr>
          <w:rFonts w:cstheme="minorHAnsi"/>
        </w:rPr>
        <w:t>n the future, subscribe to subdivision street criteria and master plans, and require stub-outs for continuous local streets</w:t>
      </w:r>
      <w:r w:rsidR="00C07545">
        <w:rPr>
          <w:rFonts w:cstheme="minorHAnsi"/>
        </w:rPr>
        <w:t xml:space="preserve">. </w:t>
      </w:r>
    </w:p>
    <w:p w14:paraId="74E69E20" w14:textId="77777777" w:rsidR="008820FF" w:rsidRPr="0057037D" w:rsidRDefault="008820FF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57037D">
        <w:rPr>
          <w:rFonts w:cstheme="minorHAnsi"/>
        </w:rPr>
        <w:t xml:space="preserve">Encourage and support creative design professionals and developers to apply their skills to create new neighborhoods and in-fill projects that meet </w:t>
      </w:r>
      <w:r w:rsidR="0057037D">
        <w:rPr>
          <w:rFonts w:cstheme="minorHAnsi"/>
        </w:rPr>
        <w:t>Town</w:t>
      </w:r>
      <w:r w:rsidRPr="0057037D">
        <w:rPr>
          <w:rFonts w:cstheme="minorHAnsi"/>
        </w:rPr>
        <w:t xml:space="preserve"> goals and standards</w:t>
      </w:r>
    </w:p>
    <w:p w14:paraId="4E4D2EFB" w14:textId="77777777" w:rsidR="00A05E3D" w:rsidRPr="0057037D" w:rsidRDefault="00A05E3D" w:rsidP="004A757E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57037D">
        <w:rPr>
          <w:rFonts w:cstheme="minorHAnsi"/>
        </w:rPr>
        <w:t xml:space="preserve">Identify locations </w:t>
      </w:r>
      <w:r w:rsidR="00D633A1" w:rsidRPr="0057037D">
        <w:rPr>
          <w:rFonts w:cstheme="minorHAnsi"/>
        </w:rPr>
        <w:t xml:space="preserve">in Town of Taos </w:t>
      </w:r>
      <w:r w:rsidRPr="0057037D">
        <w:rPr>
          <w:rFonts w:cstheme="minorHAnsi"/>
        </w:rPr>
        <w:t>for desired employee housing dorm</w:t>
      </w:r>
      <w:r w:rsidR="00D633A1" w:rsidRPr="0057037D">
        <w:rPr>
          <w:rFonts w:cstheme="minorHAnsi"/>
        </w:rPr>
        <w:t>i</w:t>
      </w:r>
      <w:r w:rsidRPr="0057037D">
        <w:rPr>
          <w:rFonts w:cstheme="minorHAnsi"/>
        </w:rPr>
        <w:t>tories</w:t>
      </w:r>
    </w:p>
    <w:p w14:paraId="021028AE" w14:textId="77777777" w:rsidR="00716B7E" w:rsidRPr="00716B7E" w:rsidRDefault="00716B7E" w:rsidP="004A757E">
      <w:pPr>
        <w:pStyle w:val="ListParagraph"/>
        <w:numPr>
          <w:ilvl w:val="0"/>
          <w:numId w:val="7"/>
        </w:num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cstheme="minorHAnsi"/>
        </w:rPr>
        <w:t>Encourage sustainable low energy use and water use housing</w:t>
      </w:r>
    </w:p>
    <w:p w14:paraId="40F5585A" w14:textId="77777777" w:rsidR="0057037D" w:rsidRPr="00C277AC" w:rsidRDefault="0057037D" w:rsidP="004A757E">
      <w:pPr>
        <w:pStyle w:val="ListParagraph"/>
        <w:numPr>
          <w:ilvl w:val="1"/>
          <w:numId w:val="7"/>
        </w:numPr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57037D">
        <w:rPr>
          <w:rFonts w:cstheme="minorHAnsi"/>
        </w:rPr>
        <w:t>Support through the State Construction Industries Division a r</w:t>
      </w:r>
      <w:r w:rsidR="00CE7F1D" w:rsidRPr="0057037D">
        <w:rPr>
          <w:rFonts w:cstheme="minorHAnsi"/>
        </w:rPr>
        <w:t>esidential green building code</w:t>
      </w:r>
      <w:r w:rsidRPr="0057037D">
        <w:rPr>
          <w:rFonts w:cstheme="minorHAnsi"/>
        </w:rPr>
        <w:t xml:space="preserve"> addressing</w:t>
      </w:r>
      <w:r w:rsidR="00CE7F1D" w:rsidRPr="0057037D">
        <w:rPr>
          <w:rFonts w:cstheme="minorHAnsi"/>
        </w:rPr>
        <w:t xml:space="preserve"> home energy and water efficiency standards</w:t>
      </w:r>
      <w:r>
        <w:rPr>
          <w:rFonts w:cstheme="minorHAnsi"/>
        </w:rPr>
        <w:t>, such as use of a</w:t>
      </w:r>
      <w:r w:rsidRPr="00C277AC">
        <w:rPr>
          <w:rFonts w:cstheme="minorHAnsi"/>
        </w:rPr>
        <w:t>ll-electric, heat pumps for space heating and cooling, potential for micro-grid</w:t>
      </w:r>
      <w:r>
        <w:rPr>
          <w:rFonts w:cstheme="minorHAnsi"/>
        </w:rPr>
        <w:t>,</w:t>
      </w:r>
      <w:r w:rsidR="000358EA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C277AC">
        <w:rPr>
          <w:rFonts w:cstheme="minorHAnsi"/>
        </w:rPr>
        <w:t xml:space="preserve">assive solar design, </w:t>
      </w:r>
      <w:r>
        <w:rPr>
          <w:rFonts w:cstheme="minorHAnsi"/>
        </w:rPr>
        <w:t xml:space="preserve">healthy </w:t>
      </w:r>
      <w:r w:rsidRPr="00C277AC">
        <w:rPr>
          <w:rFonts w:cstheme="minorHAnsi"/>
        </w:rPr>
        <w:t>air flow</w:t>
      </w:r>
      <w:r>
        <w:rPr>
          <w:rFonts w:cstheme="minorHAnsi"/>
        </w:rPr>
        <w:t xml:space="preserve"> and insulation</w:t>
      </w:r>
      <w:r w:rsidRPr="00C277AC">
        <w:rPr>
          <w:rFonts w:cstheme="minorHAnsi"/>
        </w:rPr>
        <w:t xml:space="preserve"> </w:t>
      </w:r>
    </w:p>
    <w:p w14:paraId="1F4B56EE" w14:textId="77777777" w:rsidR="00622623" w:rsidRDefault="00622623" w:rsidP="004A757E">
      <w:pPr>
        <w:pStyle w:val="ListParagraph"/>
        <w:numPr>
          <w:ilvl w:val="0"/>
          <w:numId w:val="7"/>
        </w:numPr>
        <w:rPr>
          <w:rFonts w:cstheme="minorHAnsi"/>
        </w:rPr>
      </w:pPr>
      <w:r w:rsidRPr="00622623">
        <w:rPr>
          <w:rFonts w:cstheme="minorHAnsi"/>
        </w:rPr>
        <w:t>Support the efforts of the State of Homelessness in Taos Collaborative to provide shelter and permanent housing for people experiencing homelessness. (2020 Affordable Housing Plan)</w:t>
      </w:r>
    </w:p>
    <w:p w14:paraId="2852B7F6" w14:textId="77777777" w:rsidR="00195E82" w:rsidRPr="00396F89" w:rsidRDefault="00396F89" w:rsidP="004A757E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S</w:t>
      </w:r>
      <w:r w:rsidR="00C277AC" w:rsidRPr="00396F89">
        <w:rPr>
          <w:rFonts w:cstheme="minorHAnsi"/>
        </w:rPr>
        <w:t>upport</w:t>
      </w:r>
      <w:r w:rsidR="000358EA" w:rsidRPr="00396F89">
        <w:rPr>
          <w:rFonts w:cstheme="minorHAnsi"/>
        </w:rPr>
        <w:t xml:space="preserve"> organizations</w:t>
      </w:r>
      <w:r>
        <w:rPr>
          <w:rFonts w:cstheme="minorHAnsi"/>
        </w:rPr>
        <w:t xml:space="preserve"> providing housing and services to unhoused such </w:t>
      </w:r>
      <w:r w:rsidR="000358EA" w:rsidRPr="00396F89">
        <w:rPr>
          <w:rFonts w:cstheme="minorHAnsi"/>
        </w:rPr>
        <w:t xml:space="preserve">as the </w:t>
      </w:r>
      <w:r w:rsidR="00C277AC" w:rsidRPr="00396F89">
        <w:rPr>
          <w:rFonts w:cstheme="minorHAnsi"/>
        </w:rPr>
        <w:t>Men’s Shelter, HEART and Dream</w:t>
      </w:r>
      <w:r w:rsidR="00E51281" w:rsidRPr="00396F89">
        <w:rPr>
          <w:rFonts w:cstheme="minorHAnsi"/>
        </w:rPr>
        <w:t>T</w:t>
      </w:r>
      <w:r w:rsidR="00C277AC" w:rsidRPr="00396F89">
        <w:rPr>
          <w:rFonts w:cstheme="minorHAnsi"/>
        </w:rPr>
        <w:t>ree</w:t>
      </w:r>
      <w:r w:rsidR="000358EA" w:rsidRPr="00396F89">
        <w:rPr>
          <w:rFonts w:cstheme="minorHAnsi"/>
        </w:rPr>
        <w:t>, subject to the availability of funds and staff time</w:t>
      </w:r>
      <w:r w:rsidR="00C277AC" w:rsidRPr="00396F89">
        <w:rPr>
          <w:rFonts w:cstheme="minorHAnsi"/>
        </w:rPr>
        <w:t xml:space="preserve"> </w:t>
      </w:r>
    </w:p>
    <w:p w14:paraId="0868277F" w14:textId="77777777" w:rsidR="00195E82" w:rsidRPr="00C07545" w:rsidRDefault="00195E82">
      <w:pPr>
        <w:rPr>
          <w:rFonts w:cstheme="minorHAnsi"/>
        </w:rPr>
      </w:pPr>
    </w:p>
    <w:p w14:paraId="1EBFDF6C" w14:textId="77777777" w:rsidR="00195E82" w:rsidRPr="00C07545" w:rsidRDefault="00195E82">
      <w:pPr>
        <w:rPr>
          <w:rFonts w:cstheme="minorHAnsi"/>
        </w:rPr>
      </w:pPr>
    </w:p>
    <w:sectPr w:rsidR="00195E82" w:rsidRPr="00C07545" w:rsidSect="006309B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81C" w14:textId="77777777" w:rsidR="00ED3CA4" w:rsidRDefault="00ED3CA4" w:rsidP="00915DBD">
      <w:r>
        <w:separator/>
      </w:r>
    </w:p>
  </w:endnote>
  <w:endnote w:type="continuationSeparator" w:id="0">
    <w:p w14:paraId="3273A05F" w14:textId="77777777" w:rsidR="00ED3CA4" w:rsidRDefault="00ED3CA4" w:rsidP="009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7728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179B3" w14:textId="77777777" w:rsidR="00915DBD" w:rsidRDefault="00915DBD" w:rsidP="003508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3687A5" w14:textId="77777777" w:rsidR="00915DBD" w:rsidRDefault="00915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7130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7C472" w14:textId="77777777" w:rsidR="00915DBD" w:rsidRDefault="00915DBD" w:rsidP="003508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582DF8" w14:textId="77777777" w:rsidR="00915DBD" w:rsidRDefault="0091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5FC0" w14:textId="77777777" w:rsidR="00ED3CA4" w:rsidRDefault="00ED3CA4" w:rsidP="00915DBD">
      <w:r>
        <w:separator/>
      </w:r>
    </w:p>
  </w:footnote>
  <w:footnote w:type="continuationSeparator" w:id="0">
    <w:p w14:paraId="68E65958" w14:textId="77777777" w:rsidR="00ED3CA4" w:rsidRDefault="00ED3CA4" w:rsidP="0091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A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475350"/>
    <w:multiLevelType w:val="hybridMultilevel"/>
    <w:tmpl w:val="4E2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7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9F66AC"/>
    <w:multiLevelType w:val="hybridMultilevel"/>
    <w:tmpl w:val="B14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2B71"/>
    <w:multiLevelType w:val="multilevel"/>
    <w:tmpl w:val="95E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555E8"/>
    <w:multiLevelType w:val="hybridMultilevel"/>
    <w:tmpl w:val="DE3658EE"/>
    <w:lvl w:ilvl="0" w:tplc="A33A95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5475"/>
    <w:multiLevelType w:val="hybridMultilevel"/>
    <w:tmpl w:val="A596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82"/>
    <w:rsid w:val="0000038C"/>
    <w:rsid w:val="00023E5F"/>
    <w:rsid w:val="000358EA"/>
    <w:rsid w:val="000411AB"/>
    <w:rsid w:val="00042798"/>
    <w:rsid w:val="00060A1A"/>
    <w:rsid w:val="00072A7A"/>
    <w:rsid w:val="000B4BF9"/>
    <w:rsid w:val="00110654"/>
    <w:rsid w:val="00144A63"/>
    <w:rsid w:val="00195E82"/>
    <w:rsid w:val="001A1F70"/>
    <w:rsid w:val="001D50CC"/>
    <w:rsid w:val="00201CF5"/>
    <w:rsid w:val="00272D9D"/>
    <w:rsid w:val="00293930"/>
    <w:rsid w:val="002A3633"/>
    <w:rsid w:val="002A48BF"/>
    <w:rsid w:val="002F4F5A"/>
    <w:rsid w:val="00303059"/>
    <w:rsid w:val="0034580F"/>
    <w:rsid w:val="00386F1A"/>
    <w:rsid w:val="00396F89"/>
    <w:rsid w:val="003E1FAC"/>
    <w:rsid w:val="0042187F"/>
    <w:rsid w:val="00427D61"/>
    <w:rsid w:val="0043120A"/>
    <w:rsid w:val="00436061"/>
    <w:rsid w:val="004448FD"/>
    <w:rsid w:val="00453898"/>
    <w:rsid w:val="0047760D"/>
    <w:rsid w:val="00481EAC"/>
    <w:rsid w:val="004876EB"/>
    <w:rsid w:val="004A757E"/>
    <w:rsid w:val="004C391B"/>
    <w:rsid w:val="00506C75"/>
    <w:rsid w:val="00554C6A"/>
    <w:rsid w:val="0057037D"/>
    <w:rsid w:val="005C78B3"/>
    <w:rsid w:val="005D4A1E"/>
    <w:rsid w:val="00603887"/>
    <w:rsid w:val="00622623"/>
    <w:rsid w:val="006309B8"/>
    <w:rsid w:val="006B0F4C"/>
    <w:rsid w:val="00716B7E"/>
    <w:rsid w:val="00826B35"/>
    <w:rsid w:val="00874EF1"/>
    <w:rsid w:val="008820FF"/>
    <w:rsid w:val="008C2D85"/>
    <w:rsid w:val="00915DBD"/>
    <w:rsid w:val="0093656D"/>
    <w:rsid w:val="009568A3"/>
    <w:rsid w:val="009A787F"/>
    <w:rsid w:val="009D68DF"/>
    <w:rsid w:val="00A05E3D"/>
    <w:rsid w:val="00A368D5"/>
    <w:rsid w:val="00B02211"/>
    <w:rsid w:val="00B557E0"/>
    <w:rsid w:val="00BD0F89"/>
    <w:rsid w:val="00C07545"/>
    <w:rsid w:val="00C1317D"/>
    <w:rsid w:val="00C277AC"/>
    <w:rsid w:val="00C36C69"/>
    <w:rsid w:val="00C6142E"/>
    <w:rsid w:val="00C63816"/>
    <w:rsid w:val="00CE7F1D"/>
    <w:rsid w:val="00CF4641"/>
    <w:rsid w:val="00D02841"/>
    <w:rsid w:val="00D466C0"/>
    <w:rsid w:val="00D512C6"/>
    <w:rsid w:val="00D528D1"/>
    <w:rsid w:val="00D633A1"/>
    <w:rsid w:val="00E04CA3"/>
    <w:rsid w:val="00E51281"/>
    <w:rsid w:val="00ED3CA4"/>
    <w:rsid w:val="00F405CC"/>
    <w:rsid w:val="00F92FB7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2C02"/>
  <w14:defaultImageDpi w14:val="32767"/>
  <w15:chartTrackingRefBased/>
  <w15:docId w15:val="{68622B33-7BAC-564A-BA15-0C61675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5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BD"/>
  </w:style>
  <w:style w:type="character" w:styleId="PageNumber">
    <w:name w:val="page number"/>
    <w:basedOn w:val="DefaultParagraphFont"/>
    <w:uiPriority w:val="99"/>
    <w:semiHidden/>
    <w:unhideWhenUsed/>
    <w:rsid w:val="00915DBD"/>
  </w:style>
  <w:style w:type="character" w:customStyle="1" w:styleId="Heading1Char">
    <w:name w:val="Heading 1 Char"/>
    <w:basedOn w:val="DefaultParagraphFont"/>
    <w:link w:val="Heading1"/>
    <w:uiPriority w:val="9"/>
    <w:rsid w:val="00345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Burstein</dc:creator>
  <cp:keywords/>
  <dc:description/>
  <cp:lastModifiedBy>Stephen Burstein</cp:lastModifiedBy>
  <cp:revision>4</cp:revision>
  <cp:lastPrinted>2021-11-02T17:17:00Z</cp:lastPrinted>
  <dcterms:created xsi:type="dcterms:W3CDTF">2021-11-08T15:57:00Z</dcterms:created>
  <dcterms:modified xsi:type="dcterms:W3CDTF">2021-11-08T16:08:00Z</dcterms:modified>
</cp:coreProperties>
</file>